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D0" w:rsidRP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37FD0">
        <w:rPr>
          <w:rFonts w:ascii="Times New Roman" w:hAnsi="Times New Roman" w:cs="Times New Roman"/>
          <w:sz w:val="18"/>
          <w:szCs w:val="18"/>
        </w:rPr>
        <w:t>МУНИЦИПАЛЬНОЕ</w:t>
      </w:r>
      <w:r w:rsidR="00FB0FBF">
        <w:rPr>
          <w:rFonts w:ascii="Times New Roman" w:hAnsi="Times New Roman" w:cs="Times New Roman"/>
          <w:sz w:val="18"/>
          <w:szCs w:val="18"/>
        </w:rPr>
        <w:t xml:space="preserve"> </w:t>
      </w:r>
      <w:r w:rsidRPr="00A37FD0">
        <w:rPr>
          <w:rFonts w:ascii="Times New Roman" w:hAnsi="Times New Roman" w:cs="Times New Roman"/>
          <w:sz w:val="18"/>
          <w:szCs w:val="18"/>
        </w:rPr>
        <w:t xml:space="preserve">БЮДЖЕТНОЕ ДОШКОЛЬНОЕ ОБРАЗОВАТЕЛЬНОЕ УЧРЕЖДЕНИЕ ДЕТСКИЙ САД № 26 </w:t>
      </w:r>
    </w:p>
    <w:p w:rsidR="00A37FD0" w:rsidRP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7FD0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A37FD0" w:rsidRP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7FD0">
        <w:rPr>
          <w:rFonts w:ascii="Times New Roman" w:hAnsi="Times New Roman" w:cs="Times New Roman"/>
          <w:sz w:val="18"/>
          <w:szCs w:val="18"/>
        </w:rPr>
        <w:t>ТИМАШЕВСКИЙ РАЙОН</w:t>
      </w:r>
    </w:p>
    <w:p w:rsidR="00A37FD0" w:rsidRP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СТАНИЦА МЕДВЕДОВСКАЯ.</w:t>
      </w: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D0" w:rsidRPr="00E24D8F" w:rsidRDefault="00FB0FBF" w:rsidP="00A37FD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24D8F">
        <w:rPr>
          <w:rFonts w:ascii="Times New Roman" w:hAnsi="Times New Roman" w:cs="Times New Roman"/>
          <w:color w:val="00B050"/>
          <w:sz w:val="28"/>
          <w:szCs w:val="28"/>
        </w:rPr>
        <w:t>Буклет для взрослых</w:t>
      </w: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color w:val="FF388C" w:themeColor="accent1"/>
          <w:sz w:val="28"/>
          <w:szCs w:val="28"/>
        </w:rPr>
      </w:pPr>
    </w:p>
    <w:p w:rsidR="00FB0FBF" w:rsidRPr="00FB0FBF" w:rsidRDefault="00FB0FBF" w:rsidP="00A37FD0">
      <w:pPr>
        <w:spacing w:after="0" w:line="240" w:lineRule="auto"/>
        <w:jc w:val="center"/>
        <w:rPr>
          <w:rFonts w:ascii="Times New Roman" w:hAnsi="Times New Roman" w:cs="Times New Roman"/>
          <w:color w:val="FF388C" w:themeColor="accent1"/>
          <w:sz w:val="28"/>
          <w:szCs w:val="28"/>
        </w:rPr>
      </w:pPr>
    </w:p>
    <w:p w:rsidR="00994793" w:rsidRDefault="009E70CF" w:rsidP="00BF3A9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 xml:space="preserve">Виды  педагогических </w:t>
      </w:r>
      <w:proofErr w:type="spellStart"/>
      <w:r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 xml:space="preserve"> технологий</w:t>
      </w:r>
    </w:p>
    <w:p w:rsidR="00A37FD0" w:rsidRDefault="009E70CF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7620</wp:posOffset>
            </wp:positionV>
            <wp:extent cx="2808605" cy="2615565"/>
            <wp:effectExtent l="19050" t="0" r="0" b="0"/>
            <wp:wrapTight wrapText="bothSides">
              <wp:wrapPolygon edited="0">
                <wp:start x="-147" y="0"/>
                <wp:lineTo x="-147" y="21395"/>
                <wp:lineTo x="21537" y="21395"/>
                <wp:lineTo x="21537" y="0"/>
                <wp:lineTo x="-147" y="0"/>
              </wp:wrapPolygon>
            </wp:wrapTight>
            <wp:docPr id="1" name="Рисунок 0" descr="1384961297_nzecwio4yqr6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961297_nzecwio4yqr6au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FD0" w:rsidRDefault="00A37FD0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51" w:rsidRDefault="000A6D51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6D51" w:rsidRDefault="000A6D51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A9F" w:rsidRDefault="00BF3A9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FBF" w:rsidRDefault="00A37FD0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7FD0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994793">
        <w:rPr>
          <w:rFonts w:ascii="Times New Roman" w:hAnsi="Times New Roman" w:cs="Times New Roman"/>
          <w:i/>
          <w:sz w:val="24"/>
          <w:szCs w:val="24"/>
        </w:rPr>
        <w:t>старшей</w:t>
      </w:r>
      <w:r w:rsidRPr="00A37FD0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</w:p>
    <w:p w:rsidR="00A37FD0" w:rsidRDefault="00994793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Железняк Ольга Владимировна</w:t>
      </w:r>
    </w:p>
    <w:p w:rsidR="00FB0FBF" w:rsidRDefault="00FB0FB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FBF" w:rsidRDefault="00FB0FB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9E70C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p w:rsidR="009E70CF" w:rsidRDefault="009E70C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39AD" w:rsidRDefault="009E70CF" w:rsidP="009E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5E95">
        <w:rPr>
          <w:rFonts w:ascii="Times New Roman" w:hAnsi="Times New Roman" w:cs="Times New Roman"/>
          <w:sz w:val="28"/>
          <w:szCs w:val="24"/>
        </w:rPr>
        <w:lastRenderedPageBreak/>
        <w:t>Охрана жизни и укрепление физического и психического здоровья детей – одна из основных задач дошкольного образования</w:t>
      </w:r>
      <w:proofErr w:type="gramStart"/>
      <w:r w:rsidR="004339A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3B5E95">
        <w:rPr>
          <w:rFonts w:ascii="Times New Roman" w:hAnsi="Times New Roman" w:cs="Times New Roman"/>
          <w:sz w:val="28"/>
          <w:szCs w:val="24"/>
        </w:rPr>
        <w:t xml:space="preserve"> Дошкольный возраст является важнейшим этапом в формировании здоровья ребенка</w:t>
      </w:r>
      <w:r w:rsidR="004339AD">
        <w:rPr>
          <w:rFonts w:ascii="Times New Roman" w:hAnsi="Times New Roman" w:cs="Times New Roman"/>
          <w:sz w:val="28"/>
          <w:szCs w:val="24"/>
        </w:rPr>
        <w:t>. П</w:t>
      </w:r>
      <w:r w:rsidRPr="003B5E95">
        <w:rPr>
          <w:rFonts w:ascii="Times New Roman" w:hAnsi="Times New Roman" w:cs="Times New Roman"/>
          <w:sz w:val="28"/>
          <w:szCs w:val="24"/>
        </w:rPr>
        <w:t xml:space="preserve">о данным системы здравоохранения, в настоящее время состояние здоровья детей дошкольного возраста снижается. И поэтому актуально значимым и </w:t>
      </w:r>
      <w:proofErr w:type="gramStart"/>
      <w:r w:rsidRPr="003B5E95">
        <w:rPr>
          <w:rFonts w:ascii="Times New Roman" w:hAnsi="Times New Roman" w:cs="Times New Roman"/>
          <w:sz w:val="28"/>
          <w:szCs w:val="24"/>
        </w:rPr>
        <w:t>востребованным</w:t>
      </w:r>
      <w:proofErr w:type="gramEnd"/>
      <w:r w:rsidRPr="003B5E95">
        <w:rPr>
          <w:rFonts w:ascii="Times New Roman" w:hAnsi="Times New Roman" w:cs="Times New Roman"/>
          <w:sz w:val="28"/>
          <w:szCs w:val="24"/>
        </w:rPr>
        <w:t xml:space="preserve"> сегодня становится поиск средств и методов повышения эффективности оздоровительной работы в дошкольных образовательных учреждениях. </w:t>
      </w:r>
    </w:p>
    <w:p w:rsidR="009E70CF" w:rsidRPr="003B5E95" w:rsidRDefault="009E70CF" w:rsidP="009E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B5E95">
        <w:rPr>
          <w:rFonts w:ascii="Times New Roman" w:hAnsi="Times New Roman" w:cs="Times New Roman"/>
          <w:b/>
          <w:color w:val="FF0000"/>
          <w:sz w:val="28"/>
          <w:szCs w:val="24"/>
        </w:rPr>
        <w:t>Здоровьесберегающая</w:t>
      </w:r>
      <w:proofErr w:type="spellEnd"/>
      <w:r w:rsidRPr="003B5E9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технология</w:t>
      </w:r>
      <w:r w:rsidRPr="003B5E95">
        <w:rPr>
          <w:rFonts w:ascii="Times New Roman" w:hAnsi="Times New Roman" w:cs="Times New Roman"/>
          <w:sz w:val="28"/>
          <w:szCs w:val="24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9E70CF" w:rsidRPr="003B5E95" w:rsidRDefault="009E70CF" w:rsidP="009E70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4"/>
        </w:rPr>
      </w:pPr>
      <w:r w:rsidRPr="003B5E95">
        <w:rPr>
          <w:rFonts w:ascii="Times New Roman" w:hAnsi="Times New Roman" w:cs="Times New Roman"/>
          <w:b/>
          <w:i/>
          <w:color w:val="00B050"/>
          <w:sz w:val="28"/>
          <w:szCs w:val="24"/>
        </w:rPr>
        <w:t xml:space="preserve">Виды </w:t>
      </w:r>
      <w:proofErr w:type="spellStart"/>
      <w:r w:rsidRPr="003B5E95">
        <w:rPr>
          <w:rFonts w:ascii="Times New Roman" w:hAnsi="Times New Roman" w:cs="Times New Roman"/>
          <w:b/>
          <w:i/>
          <w:color w:val="00B050"/>
          <w:sz w:val="28"/>
          <w:szCs w:val="24"/>
        </w:rPr>
        <w:t>здоровьесберегающих</w:t>
      </w:r>
      <w:proofErr w:type="spellEnd"/>
      <w:r w:rsidRPr="003B5E95">
        <w:rPr>
          <w:rFonts w:ascii="Times New Roman" w:hAnsi="Times New Roman" w:cs="Times New Roman"/>
          <w:b/>
          <w:i/>
          <w:color w:val="00B050"/>
          <w:sz w:val="28"/>
          <w:szCs w:val="24"/>
        </w:rPr>
        <w:t xml:space="preserve"> </w:t>
      </w:r>
      <w:r w:rsidR="003B5E95" w:rsidRPr="003B5E95">
        <w:rPr>
          <w:rFonts w:ascii="Times New Roman" w:hAnsi="Times New Roman" w:cs="Times New Roman"/>
          <w:b/>
          <w:i/>
          <w:color w:val="00B050"/>
          <w:sz w:val="28"/>
          <w:szCs w:val="24"/>
        </w:rPr>
        <w:t>технологий</w:t>
      </w:r>
    </w:p>
    <w:p w:rsidR="009E70CF" w:rsidRDefault="009E70CF" w:rsidP="009E70CF">
      <w:pPr>
        <w:spacing w:after="0" w:line="240" w:lineRule="auto"/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E80061" w:themeColor="accent1" w:themeShade="BF"/>
          <w:sz w:val="32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155575</wp:posOffset>
            </wp:positionV>
            <wp:extent cx="1777365" cy="1179830"/>
            <wp:effectExtent l="19050" t="0" r="0" b="0"/>
            <wp:wrapTight wrapText="bothSides">
              <wp:wrapPolygon edited="0">
                <wp:start x="-232" y="0"/>
                <wp:lineTo x="-232" y="21274"/>
                <wp:lineTo x="21531" y="21274"/>
                <wp:lineTo x="21531" y="0"/>
                <wp:lineTo x="-232" y="0"/>
              </wp:wrapPolygon>
            </wp:wrapTight>
            <wp:docPr id="2" name="Рисунок 1" descr="kid-yoga-323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yoga-323x2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E70CF">
        <w:rPr>
          <w:rFonts w:ascii="Times New Roman" w:hAnsi="Times New Roman" w:cs="Times New Roman"/>
          <w:b/>
          <w:color w:val="E80061" w:themeColor="accent1" w:themeShade="BF"/>
          <w:sz w:val="32"/>
          <w:szCs w:val="24"/>
        </w:rPr>
        <w:t>Стретчинг</w:t>
      </w:r>
      <w:proofErr w:type="spellEnd"/>
      <w:r>
        <w:rPr>
          <w:rFonts w:ascii="Times New Roman" w:hAnsi="Times New Roman" w:cs="Times New Roman"/>
          <w:b/>
          <w:color w:val="E80061" w:themeColor="accent1" w:themeShade="BF"/>
          <w:sz w:val="32"/>
          <w:szCs w:val="24"/>
        </w:rPr>
        <w:t xml:space="preserve">- </w:t>
      </w:r>
      <w:r w:rsidRPr="009E70CF">
        <w:rPr>
          <w:rFonts w:ascii="Times New Roman" w:hAnsi="Times New Roman" w:cs="Times New Roman"/>
          <w:b/>
          <w:color w:val="E80061" w:themeColor="accent1" w:themeShade="BF"/>
          <w:sz w:val="32"/>
          <w:szCs w:val="24"/>
        </w:rPr>
        <w:t>(</w:t>
      </w:r>
      <w:proofErr w:type="spellStart"/>
      <w:r w:rsidRPr="009E70CF">
        <w:rPr>
          <w:rFonts w:ascii="Times New Roman" w:hAnsi="Times New Roman" w:cs="Times New Roman"/>
          <w:b/>
          <w:color w:val="E80061" w:themeColor="accent1" w:themeShade="BF"/>
          <w:sz w:val="32"/>
          <w:szCs w:val="24"/>
        </w:rPr>
        <w:t>Stretching</w:t>
      </w:r>
      <w:proofErr w:type="spellEnd"/>
      <w:r w:rsidRPr="009E70CF">
        <w:rPr>
          <w:rFonts w:ascii="Times New Roman" w:hAnsi="Times New Roman" w:cs="Times New Roman"/>
          <w:b/>
          <w:color w:val="E80061" w:themeColor="accent1" w:themeShade="BF"/>
          <w:sz w:val="32"/>
          <w:szCs w:val="24"/>
        </w:rPr>
        <w:t>) – это система упражнений, основная цель которых – растяжка связок и мышц, а также повышение гибкости тела</w:t>
      </w:r>
      <w:r w:rsidR="00311779">
        <w:rPr>
          <w:rFonts w:ascii="Times New Roman" w:hAnsi="Times New Roman" w:cs="Times New Roman"/>
          <w:b/>
          <w:color w:val="E80061" w:themeColor="accent1" w:themeShade="BF"/>
          <w:sz w:val="32"/>
          <w:szCs w:val="24"/>
        </w:rPr>
        <w:t>.</w:t>
      </w:r>
    </w:p>
    <w:p w:rsidR="00CD70CF" w:rsidRDefault="004339AD" w:rsidP="009E70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-6137275</wp:posOffset>
            </wp:positionV>
            <wp:extent cx="866775" cy="733425"/>
            <wp:effectExtent l="19050" t="0" r="9525" b="0"/>
            <wp:wrapTight wrapText="bothSides">
              <wp:wrapPolygon edited="0">
                <wp:start x="-475" y="0"/>
                <wp:lineTo x="-475" y="21319"/>
                <wp:lineTo x="21837" y="21319"/>
                <wp:lineTo x="21837" y="0"/>
                <wp:lineTo x="-475" y="0"/>
              </wp:wrapPolygon>
            </wp:wrapTight>
            <wp:docPr id="3" name="Рисунок 2" descr="buil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11779" w:rsidRPr="00311779">
        <w:rPr>
          <w:rFonts w:ascii="Times New Roman" w:hAnsi="Times New Roman" w:cs="Times New Roman"/>
          <w:b/>
          <w:color w:val="FF0000"/>
          <w:sz w:val="32"/>
          <w:szCs w:val="24"/>
        </w:rPr>
        <w:t>Игротерапия</w:t>
      </w:r>
      <w:proofErr w:type="spellEnd"/>
      <w:r w:rsidR="00311779" w:rsidRPr="0031177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— это метод лечебного воздействия на детей и взрослых, страдающих эмоциональными нарушениями, страхами, неврозами и т.п.</w:t>
      </w:r>
    </w:p>
    <w:p w:rsidR="00311779" w:rsidRPr="003B5E95" w:rsidRDefault="003B5E95" w:rsidP="009E70CF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646430</wp:posOffset>
            </wp:positionV>
            <wp:extent cx="1381760" cy="1381760"/>
            <wp:effectExtent l="0" t="0" r="0" b="0"/>
            <wp:wrapTight wrapText="bothSides">
              <wp:wrapPolygon edited="0">
                <wp:start x="14294" y="298"/>
                <wp:lineTo x="3574" y="298"/>
                <wp:lineTo x="2085" y="2978"/>
                <wp:lineTo x="4765" y="9827"/>
                <wp:lineTo x="5956" y="14592"/>
                <wp:lineTo x="5360" y="19357"/>
                <wp:lineTo x="5956" y="19357"/>
                <wp:lineTo x="11316" y="21143"/>
                <wp:lineTo x="11614" y="21143"/>
                <wp:lineTo x="14294" y="21143"/>
                <wp:lineTo x="14592" y="21143"/>
                <wp:lineTo x="15188" y="19654"/>
                <wp:lineTo x="15188" y="19357"/>
                <wp:lineTo x="14890" y="15188"/>
                <wp:lineTo x="14592" y="14592"/>
                <wp:lineTo x="13401" y="9827"/>
                <wp:lineTo x="19059" y="5360"/>
                <wp:lineTo x="19059" y="5063"/>
                <wp:lineTo x="19952" y="2680"/>
                <wp:lineTo x="18463" y="596"/>
                <wp:lineTo x="16081" y="298"/>
                <wp:lineTo x="14294" y="298"/>
              </wp:wrapPolygon>
            </wp:wrapTight>
            <wp:docPr id="5" name="Рисунок 4" descr="pages-6Dj11V24j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-6Dj11V24j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779" w:rsidRPr="0031177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="00CD70CF" w:rsidRPr="003B5E95">
        <w:rPr>
          <w:rFonts w:ascii="Times New Roman" w:hAnsi="Times New Roman" w:cs="Times New Roman"/>
          <w:b/>
          <w:color w:val="FFC000"/>
          <w:sz w:val="32"/>
          <w:szCs w:val="32"/>
        </w:rPr>
        <w:t>Технологии музыкального воздействия</w:t>
      </w:r>
      <w:r w:rsidRPr="003B5E95">
        <w:rPr>
          <w:rFonts w:ascii="Times New Roman" w:hAnsi="Times New Roman" w:cs="Times New Roman"/>
          <w:color w:val="FFC000"/>
          <w:sz w:val="32"/>
          <w:szCs w:val="32"/>
        </w:rPr>
        <w:t xml:space="preserve"> </w:t>
      </w:r>
      <w:proofErr w:type="gramStart"/>
      <w:r w:rsidRPr="003B5E95">
        <w:rPr>
          <w:rFonts w:ascii="Times New Roman" w:hAnsi="Times New Roman" w:cs="Times New Roman"/>
          <w:color w:val="FFC000"/>
          <w:sz w:val="32"/>
          <w:szCs w:val="32"/>
        </w:rPr>
        <w:t>-</w:t>
      </w:r>
      <w:r w:rsidRPr="003B5E95">
        <w:rPr>
          <w:rFonts w:ascii="Times New Roman" w:hAnsi="Times New Roman" w:cs="Times New Roman"/>
          <w:b/>
          <w:color w:val="FFC000"/>
          <w:sz w:val="32"/>
          <w:szCs w:val="32"/>
        </w:rPr>
        <w:t>и</w:t>
      </w:r>
      <w:proofErr w:type="gramEnd"/>
      <w:r w:rsidRPr="003B5E95">
        <w:rPr>
          <w:rFonts w:ascii="Times New Roman" w:hAnsi="Times New Roman" w:cs="Times New Roman"/>
          <w:b/>
          <w:color w:val="FFC000"/>
          <w:sz w:val="32"/>
          <w:szCs w:val="32"/>
        </w:rPr>
        <w:t>спользуются для снятия напряжения, повышения эмоционального настроя в различных формах физкультурно-оздоровительной работы.</w:t>
      </w:r>
    </w:p>
    <w:p w:rsidR="003B5E95" w:rsidRPr="003B5E95" w:rsidRDefault="00CD70CF" w:rsidP="009E70C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24"/>
        </w:rPr>
      </w:pPr>
      <w:proofErr w:type="spellStart"/>
      <w:r w:rsidRPr="003B5E95">
        <w:rPr>
          <w:rFonts w:ascii="Times New Roman" w:hAnsi="Times New Roman" w:cs="Times New Roman"/>
          <w:b/>
          <w:color w:val="7030A0"/>
          <w:sz w:val="32"/>
          <w:szCs w:val="24"/>
        </w:rPr>
        <w:t>Сказкотерапия</w:t>
      </w:r>
      <w:proofErr w:type="spellEnd"/>
      <w:r w:rsidR="003B5E95" w:rsidRPr="003B5E95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. </w:t>
      </w:r>
    </w:p>
    <w:p w:rsidR="00CD70CF" w:rsidRPr="003B5E95" w:rsidRDefault="003B5E95" w:rsidP="009E70C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24"/>
        </w:rPr>
      </w:pPr>
      <w:r>
        <w:rPr>
          <w:noProof/>
          <w:color w:val="7030A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1563370</wp:posOffset>
            </wp:positionV>
            <wp:extent cx="1764665" cy="1169035"/>
            <wp:effectExtent l="0" t="0" r="0" b="0"/>
            <wp:wrapTight wrapText="bothSides">
              <wp:wrapPolygon edited="0">
                <wp:start x="7928" y="0"/>
                <wp:lineTo x="2798" y="5632"/>
                <wp:lineTo x="1399" y="11263"/>
                <wp:lineTo x="933" y="16191"/>
                <wp:lineTo x="1166" y="16895"/>
                <wp:lineTo x="10493" y="21119"/>
                <wp:lineTo x="10726" y="21119"/>
                <wp:lineTo x="13058" y="21119"/>
                <wp:lineTo x="13291" y="21119"/>
                <wp:lineTo x="14457" y="17599"/>
                <wp:lineTo x="15157" y="16895"/>
                <wp:lineTo x="18887" y="11967"/>
                <wp:lineTo x="19354" y="11263"/>
                <wp:lineTo x="20520" y="6688"/>
                <wp:lineTo x="20753" y="3168"/>
                <wp:lineTo x="16556" y="704"/>
                <wp:lineTo x="10726" y="0"/>
                <wp:lineTo x="7928" y="0"/>
              </wp:wrapPolygon>
            </wp:wrapTight>
            <wp:docPr id="6" name="Рисунок 5" descr="10378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7857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E95">
        <w:rPr>
          <w:color w:val="7030A0"/>
        </w:rPr>
        <w:t xml:space="preserve"> </w:t>
      </w:r>
      <w:r w:rsidRPr="003B5E95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Сказка – зеркало, отражающее реальный мир через призму личного восприятия. В ней, возможно, все чего не бывает в жизни. На занятиях по </w:t>
      </w:r>
      <w:proofErr w:type="spellStart"/>
      <w:r w:rsidRPr="003B5E95">
        <w:rPr>
          <w:rFonts w:ascii="Times New Roman" w:hAnsi="Times New Roman" w:cs="Times New Roman"/>
          <w:b/>
          <w:color w:val="7030A0"/>
          <w:sz w:val="32"/>
          <w:szCs w:val="24"/>
        </w:rPr>
        <w:t>сказкотерапии</w:t>
      </w:r>
      <w:proofErr w:type="spellEnd"/>
      <w:r w:rsidRPr="003B5E95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с детьми старших групп воспитатели учатся составлять словесные образы. Вспоминая старые и придумывая </w:t>
      </w:r>
      <w:r w:rsidRPr="003B5E95">
        <w:rPr>
          <w:rFonts w:ascii="Times New Roman" w:hAnsi="Times New Roman" w:cs="Times New Roman"/>
          <w:b/>
          <w:color w:val="7030A0"/>
          <w:sz w:val="32"/>
          <w:szCs w:val="24"/>
        </w:rPr>
        <w:lastRenderedPageBreak/>
        <w:t>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</w:t>
      </w:r>
    </w:p>
    <w:p w:rsidR="00CD70CF" w:rsidRDefault="00CD70CF" w:rsidP="009E70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24"/>
        </w:rPr>
      </w:pPr>
    </w:p>
    <w:p w:rsidR="00CD70CF" w:rsidRDefault="00CD70CF" w:rsidP="004339A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24"/>
        </w:rPr>
      </w:pPr>
      <w:proofErr w:type="spellStart"/>
      <w:r w:rsidRPr="003B5E95">
        <w:rPr>
          <w:rFonts w:ascii="Times New Roman" w:hAnsi="Times New Roman" w:cs="Times New Roman"/>
          <w:b/>
          <w:color w:val="59DF35"/>
          <w:sz w:val="32"/>
          <w:szCs w:val="24"/>
        </w:rPr>
        <w:t>Арт-терапи</w:t>
      </w:r>
      <w:proofErr w:type="gramStart"/>
      <w:r w:rsidRPr="003B5E95">
        <w:rPr>
          <w:rFonts w:ascii="Times New Roman" w:hAnsi="Times New Roman" w:cs="Times New Roman"/>
          <w:b/>
          <w:color w:val="59DF35"/>
          <w:sz w:val="32"/>
          <w:szCs w:val="24"/>
        </w:rPr>
        <w:t>я</w:t>
      </w:r>
      <w:proofErr w:type="spellEnd"/>
      <w:r w:rsidR="003B5E95">
        <w:rPr>
          <w:rFonts w:ascii="Times New Roman" w:hAnsi="Times New Roman" w:cs="Times New Roman"/>
          <w:b/>
          <w:color w:val="59DF35"/>
          <w:sz w:val="32"/>
          <w:szCs w:val="24"/>
        </w:rPr>
        <w:t>-</w:t>
      </w:r>
      <w:proofErr w:type="gramEnd"/>
      <w:r w:rsidR="003B5E95" w:rsidRPr="003B5E95">
        <w:rPr>
          <w:color w:val="59DF35"/>
        </w:rPr>
        <w:t xml:space="preserve"> </w:t>
      </w:r>
      <w:r w:rsidR="003B5E95" w:rsidRPr="003B5E95">
        <w:rPr>
          <w:rFonts w:ascii="Times New Roman" w:hAnsi="Times New Roman" w:cs="Times New Roman"/>
          <w:b/>
          <w:color w:val="59DF35"/>
          <w:sz w:val="32"/>
          <w:szCs w:val="24"/>
        </w:rPr>
        <w:t>это воздействие посредством изобразительного творчества</w:t>
      </w:r>
      <w:r w:rsidR="004339AD">
        <w:rPr>
          <w:rFonts w:ascii="Times New Roman" w:hAnsi="Times New Roman" w:cs="Times New Roman"/>
          <w:b/>
          <w:color w:val="59DF35"/>
          <w:sz w:val="32"/>
          <w:szCs w:val="24"/>
        </w:rPr>
        <w:t>.</w:t>
      </w:r>
      <w:r w:rsidR="004339AD" w:rsidRPr="004339AD">
        <w:t xml:space="preserve"> </w:t>
      </w:r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 xml:space="preserve">Основные цели </w:t>
      </w:r>
      <w:proofErr w:type="spellStart"/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>арт-терапии</w:t>
      </w:r>
      <w:proofErr w:type="spellEnd"/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 xml:space="preserve"> - самовыражение, расширение личного опыта, самопознание, гармонизация личности.</w:t>
      </w:r>
      <w:r w:rsidR="004339AD">
        <w:rPr>
          <w:rFonts w:ascii="Times New Roman" w:hAnsi="Times New Roman" w:cs="Times New Roman"/>
          <w:b/>
          <w:color w:val="59DF35"/>
          <w:sz w:val="32"/>
          <w:szCs w:val="24"/>
        </w:rPr>
        <w:t xml:space="preserve"> </w:t>
      </w:r>
      <w:r w:rsidR="004339AD">
        <w:rPr>
          <w:rFonts w:ascii="Times New Roman" w:hAnsi="Times New Roman" w:cs="Times New Roman"/>
          <w:b/>
          <w:noProof/>
          <w:color w:val="59DF35"/>
          <w:sz w:val="32"/>
          <w:szCs w:val="24"/>
          <w:lang w:eastAsia="ru-RU"/>
        </w:rPr>
        <w:drawing>
          <wp:inline distT="0" distB="0" distL="0" distR="0">
            <wp:extent cx="2331957" cy="1552353"/>
            <wp:effectExtent l="19050" t="0" r="0" b="0"/>
            <wp:docPr id="7" name="Рисунок 6" descr="tv-v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-vo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111" cy="155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 xml:space="preserve">Методы </w:t>
      </w:r>
      <w:proofErr w:type="spellStart"/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>арт-терапии</w:t>
      </w:r>
      <w:proofErr w:type="spellEnd"/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 xml:space="preserve"> применяются с дошкольниками разного возраста. Чтобы активизировать творческий процесс, стимулировать ребенка и разнообразить его сенсорный и </w:t>
      </w:r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lastRenderedPageBreak/>
        <w:t xml:space="preserve">эмоциональный опыт в ходе </w:t>
      </w:r>
      <w:proofErr w:type="spellStart"/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>арт-терапевтических</w:t>
      </w:r>
      <w:proofErr w:type="spellEnd"/>
      <w:r w:rsidR="004339AD" w:rsidRPr="004339AD">
        <w:rPr>
          <w:rFonts w:ascii="Times New Roman" w:hAnsi="Times New Roman" w:cs="Times New Roman"/>
          <w:b/>
          <w:color w:val="59DF35"/>
          <w:sz w:val="32"/>
          <w:szCs w:val="24"/>
        </w:rPr>
        <w:t xml:space="preserve"> занятий детям предлагаются различные материалы (краски, уголь, цветные карандаши, фломастеры, восковые мелки, пластилин, глина, песок). В конце каждого занятия происходит обсуждение чувств, вызванных работой с тем или иным материалом.</w:t>
      </w:r>
    </w:p>
    <w:p w:rsidR="00CD70CF" w:rsidRPr="003B5E95" w:rsidRDefault="003B5E95" w:rsidP="00CD70CF">
      <w:pPr>
        <w:spacing w:after="0" w:line="240" w:lineRule="auto"/>
        <w:jc w:val="both"/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676" w:themeColor="accent6" w:themeShade="BF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-6058535</wp:posOffset>
            </wp:positionV>
            <wp:extent cx="1341755" cy="1094740"/>
            <wp:effectExtent l="19050" t="0" r="0" b="0"/>
            <wp:wrapTight wrapText="bothSides">
              <wp:wrapPolygon edited="0">
                <wp:start x="-307" y="0"/>
                <wp:lineTo x="-307" y="21049"/>
                <wp:lineTo x="21467" y="21049"/>
                <wp:lineTo x="21467" y="0"/>
                <wp:lineTo x="-307" y="0"/>
              </wp:wrapPolygon>
            </wp:wrapTight>
            <wp:docPr id="4" name="Рисунок 3" descr="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>Хромотерапи</w:t>
      </w:r>
      <w:proofErr w:type="gramStart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>я</w:t>
      </w:r>
      <w:proofErr w:type="spellEnd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>-</w:t>
      </w:r>
      <w:proofErr w:type="gramEnd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 xml:space="preserve"> терапия с использованием </w:t>
      </w:r>
      <w:proofErr w:type="spellStart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>цветоосвещения</w:t>
      </w:r>
      <w:proofErr w:type="spellEnd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>.</w:t>
      </w:r>
      <w:r w:rsidR="00CD70CF" w:rsidRPr="003B5E95">
        <w:rPr>
          <w:b/>
          <w:color w:val="002676" w:themeColor="accent6" w:themeShade="BF"/>
          <w:sz w:val="32"/>
          <w:szCs w:val="32"/>
        </w:rPr>
        <w:t xml:space="preserve">  </w:t>
      </w:r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 xml:space="preserve">Оформления интерьера группы в определенной цветовой гамме </w:t>
      </w:r>
      <w:proofErr w:type="spellStart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>даетвозможность</w:t>
      </w:r>
      <w:proofErr w:type="spellEnd"/>
      <w:r w:rsidR="00CD70CF" w:rsidRPr="003B5E95">
        <w:rPr>
          <w:rFonts w:ascii="Times New Roman" w:hAnsi="Times New Roman" w:cs="Times New Roman"/>
          <w:b/>
          <w:color w:val="002676" w:themeColor="accent6" w:themeShade="BF"/>
          <w:sz w:val="32"/>
          <w:szCs w:val="32"/>
        </w:rPr>
        <w:t xml:space="preserve"> его эффективно использовать в оздоровительных целях.</w:t>
      </w:r>
    </w:p>
    <w:p w:rsidR="004339AD" w:rsidRPr="004339AD" w:rsidRDefault="004339AD" w:rsidP="004339A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862330</wp:posOffset>
            </wp:positionV>
            <wp:extent cx="1520190" cy="1413510"/>
            <wp:effectExtent l="19050" t="0" r="3810" b="0"/>
            <wp:wrapTight wrapText="bothSides">
              <wp:wrapPolygon edited="0">
                <wp:start x="-271" y="0"/>
                <wp:lineTo x="-271" y="21251"/>
                <wp:lineTo x="21654" y="21251"/>
                <wp:lineTo x="21654" y="0"/>
                <wp:lineTo x="-271" y="0"/>
              </wp:wrapPolygon>
            </wp:wrapTight>
            <wp:docPr id="8" name="Рисунок 7" descr="hello_html_1b769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b7694f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339AD">
        <w:rPr>
          <w:rFonts w:ascii="Times New Roman" w:hAnsi="Times New Roman" w:cs="Times New Roman"/>
          <w:b/>
          <w:color w:val="00B050"/>
          <w:sz w:val="32"/>
          <w:szCs w:val="24"/>
        </w:rPr>
        <w:t>Психогимнастика</w:t>
      </w:r>
      <w:proofErr w:type="spellEnd"/>
      <w:r w:rsidRPr="004339AD">
        <w:rPr>
          <w:rFonts w:ascii="Times New Roman" w:hAnsi="Times New Roman" w:cs="Times New Roman"/>
          <w:b/>
          <w:color w:val="00B050"/>
          <w:sz w:val="32"/>
          <w:szCs w:val="24"/>
        </w:rPr>
        <w:t xml:space="preserve"> –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</w:p>
    <w:p w:rsidR="00CD70CF" w:rsidRDefault="004339AD" w:rsidP="004339A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24"/>
        </w:rPr>
      </w:pPr>
      <w:proofErr w:type="spellStart"/>
      <w:r w:rsidRPr="004339AD">
        <w:rPr>
          <w:rFonts w:ascii="Times New Roman" w:hAnsi="Times New Roman" w:cs="Times New Roman"/>
          <w:b/>
          <w:color w:val="00B050"/>
          <w:sz w:val="32"/>
          <w:szCs w:val="24"/>
        </w:rPr>
        <w:t>Психогимнастика</w:t>
      </w:r>
      <w:proofErr w:type="spellEnd"/>
      <w:r w:rsidRPr="004339AD">
        <w:rPr>
          <w:rFonts w:ascii="Times New Roman" w:hAnsi="Times New Roman" w:cs="Times New Roman"/>
          <w:b/>
          <w:color w:val="00B050"/>
          <w:sz w:val="32"/>
          <w:szCs w:val="24"/>
        </w:rPr>
        <w:t xml:space="preserve"> примыкает к психолого-педагогическим и психотерапевтическим методикам, общей задачей которых является сохранение психического здоровья и предупреждение эмоциональных расстройств у детей.</w:t>
      </w:r>
    </w:p>
    <w:p w:rsidR="004339AD" w:rsidRPr="004339AD" w:rsidRDefault="00CD70CF" w:rsidP="004339A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4339AD">
        <w:rPr>
          <w:rFonts w:ascii="Times New Roman" w:hAnsi="Times New Roman" w:cs="Times New Roman"/>
          <w:b/>
          <w:color w:val="C00000"/>
          <w:sz w:val="32"/>
          <w:szCs w:val="24"/>
        </w:rPr>
        <w:t>Фонетическая ритмика</w:t>
      </w:r>
      <w:r w:rsidR="004339AD" w:rsidRPr="004339AD">
        <w:t xml:space="preserve"> </w:t>
      </w:r>
      <w:r w:rsidR="004339AD" w:rsidRPr="004339AD">
        <w:rPr>
          <w:rFonts w:ascii="Times New Roman" w:hAnsi="Times New Roman" w:cs="Times New Roman"/>
          <w:b/>
          <w:color w:val="C00000"/>
          <w:sz w:val="32"/>
          <w:szCs w:val="24"/>
        </w:rPr>
        <w:t>Фонетическая ритмика – это система специальных упражнений, сочетающая речь и движение, где проговаривание речевого материала (звуков, слогов, слов, текстов) сопровождается движениям</w:t>
      </w:r>
      <w:proofErr w:type="gramStart"/>
      <w:r w:rsidR="004339AD" w:rsidRPr="004339AD">
        <w:rPr>
          <w:rFonts w:ascii="Times New Roman" w:hAnsi="Times New Roman" w:cs="Times New Roman"/>
          <w:b/>
          <w:color w:val="C00000"/>
          <w:sz w:val="32"/>
          <w:szCs w:val="24"/>
        </w:rPr>
        <w:t>и(</w:t>
      </w:r>
      <w:proofErr w:type="gramEnd"/>
      <w:r w:rsidR="004339AD" w:rsidRPr="004339AD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рук, ног, головы, корпуса). </w:t>
      </w:r>
    </w:p>
    <w:p w:rsidR="00CD70CF" w:rsidRPr="00CD70CF" w:rsidRDefault="004339AD" w:rsidP="00CD70C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54610</wp:posOffset>
            </wp:positionV>
            <wp:extent cx="2314575" cy="1541145"/>
            <wp:effectExtent l="19050" t="0" r="9525" b="0"/>
            <wp:wrapTight wrapText="bothSides">
              <wp:wrapPolygon edited="0">
                <wp:start x="-178" y="0"/>
                <wp:lineTo x="-178" y="21360"/>
                <wp:lineTo x="21689" y="21360"/>
                <wp:lineTo x="21689" y="0"/>
                <wp:lineTo x="-178" y="0"/>
              </wp:wrapPolygon>
            </wp:wrapTight>
            <wp:docPr id="9" name="Рисунок 8" descr="DSC_719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198_thum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AD">
        <w:rPr>
          <w:rFonts w:ascii="Times New Roman" w:hAnsi="Times New Roman" w:cs="Times New Roman"/>
          <w:b/>
          <w:color w:val="C00000"/>
          <w:sz w:val="32"/>
          <w:szCs w:val="24"/>
        </w:rPr>
        <w:t>Занятия фонетической ритмикой помогают сформировать фонетически правильную речь.</w:t>
      </w:r>
    </w:p>
    <w:sectPr w:rsidR="00CD70CF" w:rsidRPr="00CD70CF" w:rsidSect="00994793">
      <w:pgSz w:w="16838" w:h="11906" w:orient="landscape"/>
      <w:pgMar w:top="709" w:right="536" w:bottom="424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60C8"/>
    <w:multiLevelType w:val="hybridMultilevel"/>
    <w:tmpl w:val="6F94F616"/>
    <w:lvl w:ilvl="0" w:tplc="F0860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2AD6" w:themeColor="accent3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FD0"/>
    <w:rsid w:val="00080529"/>
    <w:rsid w:val="000A6D51"/>
    <w:rsid w:val="002171C9"/>
    <w:rsid w:val="002770AD"/>
    <w:rsid w:val="00311779"/>
    <w:rsid w:val="003B5E95"/>
    <w:rsid w:val="004339AD"/>
    <w:rsid w:val="005172F6"/>
    <w:rsid w:val="00577AD0"/>
    <w:rsid w:val="00810E59"/>
    <w:rsid w:val="008609BA"/>
    <w:rsid w:val="00994793"/>
    <w:rsid w:val="009E70CF"/>
    <w:rsid w:val="00A37FD0"/>
    <w:rsid w:val="00B563FA"/>
    <w:rsid w:val="00BD7814"/>
    <w:rsid w:val="00BF3A9F"/>
    <w:rsid w:val="00C9195D"/>
    <w:rsid w:val="00CD70CF"/>
    <w:rsid w:val="00DC15D4"/>
    <w:rsid w:val="00E24D8F"/>
    <w:rsid w:val="00EA785B"/>
    <w:rsid w:val="00F042EE"/>
    <w:rsid w:val="00F97E7A"/>
    <w:rsid w:val="00FB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FBF"/>
    <w:pPr>
      <w:ind w:left="720"/>
      <w:contextualSpacing/>
    </w:pPr>
  </w:style>
  <w:style w:type="paragraph" w:customStyle="1" w:styleId="c0">
    <w:name w:val="c0"/>
    <w:basedOn w:val="a"/>
    <w:rsid w:val="000A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6D51"/>
  </w:style>
  <w:style w:type="character" w:customStyle="1" w:styleId="c3">
    <w:name w:val="c3"/>
    <w:basedOn w:val="a0"/>
    <w:rsid w:val="000A6D51"/>
  </w:style>
  <w:style w:type="character" w:customStyle="1" w:styleId="apple-converted-space">
    <w:name w:val="apple-converted-space"/>
    <w:basedOn w:val="a0"/>
    <w:rsid w:val="000A6D51"/>
  </w:style>
  <w:style w:type="character" w:styleId="a6">
    <w:name w:val="Hyperlink"/>
    <w:basedOn w:val="a0"/>
    <w:uiPriority w:val="99"/>
    <w:semiHidden/>
    <w:unhideWhenUsed/>
    <w:rsid w:val="00BF3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2</cp:revision>
  <dcterms:created xsi:type="dcterms:W3CDTF">2017-03-25T13:28:00Z</dcterms:created>
  <dcterms:modified xsi:type="dcterms:W3CDTF">2017-03-25T13:28:00Z</dcterms:modified>
</cp:coreProperties>
</file>